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11" w:rsidRDefault="00E15211" w:rsidP="00E15211">
      <w:pPr>
        <w:rPr>
          <w:b/>
        </w:rPr>
      </w:pPr>
      <w:r>
        <w:rPr>
          <w:b/>
        </w:rPr>
        <w:t>Course Title</w:t>
      </w:r>
    </w:p>
    <w:p w:rsidR="00E15211" w:rsidRDefault="00E15211" w:rsidP="00E15211">
      <w:r>
        <w:t>How to Contest IRS Penalty and Interest Determinations and a Guide to Taking Cases to Appeals</w:t>
      </w:r>
    </w:p>
    <w:p w:rsidR="00372A16" w:rsidRDefault="00372A16" w:rsidP="00E15211">
      <w:pPr>
        <w:rPr>
          <w:b/>
        </w:rPr>
      </w:pPr>
    </w:p>
    <w:p w:rsidR="00E15211" w:rsidRDefault="00E15211" w:rsidP="00E15211">
      <w:pPr>
        <w:rPr>
          <w:b/>
        </w:rPr>
      </w:pPr>
      <w:bookmarkStart w:id="0" w:name="_GoBack"/>
      <w:bookmarkEnd w:id="0"/>
      <w:r w:rsidRPr="00970AB8">
        <w:rPr>
          <w:b/>
        </w:rPr>
        <w:t>Course Description</w:t>
      </w:r>
    </w:p>
    <w:p w:rsidR="00E15211" w:rsidRDefault="00E15211" w:rsidP="00E15211">
      <w:r>
        <w:t>Tax practice and the resolution of tax problems with the IRS can be tedious and challenging. This course will show practitioners how to navigate through the confusing IRS system and enable them to ensure that their clients receive all of the rights to which they are entitled.</w:t>
      </w:r>
    </w:p>
    <w:p w:rsidR="00E15211" w:rsidRDefault="00E15211" w:rsidP="00E15211">
      <w:r>
        <w:t>The following topics are discussed in detail.</w:t>
      </w:r>
    </w:p>
    <w:p w:rsidR="00E15211" w:rsidRDefault="00E15211" w:rsidP="00E15211">
      <w:pPr>
        <w:numPr>
          <w:ilvl w:val="0"/>
          <w:numId w:val="2"/>
        </w:numPr>
      </w:pPr>
      <w:r>
        <w:t>Abating penalties – failure to file ,to pay, to estimate, to deposit, and others</w:t>
      </w:r>
    </w:p>
    <w:p w:rsidR="00E15211" w:rsidRDefault="00E15211" w:rsidP="00E15211">
      <w:pPr>
        <w:numPr>
          <w:ilvl w:val="0"/>
          <w:numId w:val="2"/>
        </w:numPr>
      </w:pPr>
      <w:r>
        <w:t>Avoiding the understatement of tax penalty</w:t>
      </w:r>
    </w:p>
    <w:p w:rsidR="00E15211" w:rsidRDefault="00E15211" w:rsidP="00E15211">
      <w:pPr>
        <w:numPr>
          <w:ilvl w:val="0"/>
          <w:numId w:val="2"/>
        </w:numPr>
      </w:pPr>
      <w:r>
        <w:t>Abatement of interest</w:t>
      </w:r>
    </w:p>
    <w:p w:rsidR="00E15211" w:rsidRDefault="00E15211" w:rsidP="00E15211">
      <w:pPr>
        <w:numPr>
          <w:ilvl w:val="0"/>
          <w:numId w:val="2"/>
        </w:numPr>
      </w:pPr>
      <w:r>
        <w:t>Preparing protests to 30 day letters</w:t>
      </w:r>
    </w:p>
    <w:p w:rsidR="00E15211" w:rsidRDefault="00E15211" w:rsidP="00E15211">
      <w:pPr>
        <w:numPr>
          <w:ilvl w:val="0"/>
          <w:numId w:val="2"/>
        </w:numPr>
      </w:pPr>
      <w:r>
        <w:t>Negotiating settlement agreements with appeals</w:t>
      </w:r>
    </w:p>
    <w:p w:rsidR="00E15211" w:rsidRDefault="00E15211" w:rsidP="00E15211">
      <w:pPr>
        <w:rPr>
          <w:b/>
        </w:rPr>
      </w:pPr>
      <w:r w:rsidRPr="00526160">
        <w:rPr>
          <w:b/>
        </w:rPr>
        <w:t>Learning Objectives</w:t>
      </w:r>
    </w:p>
    <w:p w:rsidR="00E15211" w:rsidRDefault="00E15211" w:rsidP="00E15211">
      <w:r>
        <w:t>Upon successful completion of this course, participants will be able to</w:t>
      </w:r>
    </w:p>
    <w:p w:rsidR="00E15211" w:rsidRDefault="00E15211" w:rsidP="00E15211">
      <w:pPr>
        <w:numPr>
          <w:ilvl w:val="0"/>
          <w:numId w:val="1"/>
        </w:numPr>
      </w:pPr>
      <w:r>
        <w:t>Understand how to avoid making major mistakes in dealing with the Internal Revenue Service</w:t>
      </w:r>
    </w:p>
    <w:p w:rsidR="00E15211" w:rsidRDefault="00E15211" w:rsidP="00E15211">
      <w:pPr>
        <w:numPr>
          <w:ilvl w:val="0"/>
          <w:numId w:val="1"/>
        </w:numPr>
      </w:pPr>
      <w:r>
        <w:t>Learn how to provide clients with the best advice</w:t>
      </w:r>
    </w:p>
    <w:p w:rsidR="00E15211" w:rsidRDefault="00E15211" w:rsidP="00E15211">
      <w:pPr>
        <w:numPr>
          <w:ilvl w:val="0"/>
          <w:numId w:val="1"/>
        </w:numPr>
      </w:pPr>
      <w:r>
        <w:t xml:space="preserve">Learn how to legally reduce clients’ tax, penalty, and interest liabilities </w:t>
      </w:r>
    </w:p>
    <w:p w:rsidR="00070838" w:rsidRDefault="00070838"/>
    <w:sectPr w:rsidR="00070838"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884"/>
    <w:multiLevelType w:val="hybridMultilevel"/>
    <w:tmpl w:val="4D5A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C06A0"/>
    <w:multiLevelType w:val="hybridMultilevel"/>
    <w:tmpl w:val="B57C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15211"/>
    <w:rsid w:val="00070838"/>
    <w:rsid w:val="00372A16"/>
    <w:rsid w:val="00E152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11"/>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2</cp:revision>
  <dcterms:created xsi:type="dcterms:W3CDTF">2013-07-29T13:50:00Z</dcterms:created>
  <dcterms:modified xsi:type="dcterms:W3CDTF">2014-07-02T17:52:00Z</dcterms:modified>
</cp:coreProperties>
</file>